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9805" w14:textId="3CD18182" w:rsidR="00B4618D" w:rsidRDefault="00652283" w:rsidP="003144D4">
      <w:pPr>
        <w:spacing w:line="560" w:lineRule="exact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遊戲治療</w:t>
      </w:r>
      <w:r w:rsidR="004F4A2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督</w:t>
      </w:r>
      <w:r w:rsidRPr="00652283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導</w:t>
      </w:r>
      <w:r w:rsidR="006053D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師</w:t>
      </w:r>
      <w:r w:rsidR="0083250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認證資格審核表</w:t>
      </w:r>
    </w:p>
    <w:p w14:paraId="01E282C3" w14:textId="77777777" w:rsidR="00D16198" w:rsidRDefault="005A77B7" w:rsidP="00D16198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D16198">
        <w:rPr>
          <w:rFonts w:ascii="標楷體" w:eastAsia="標楷體" w:hAnsi="標楷體" w:hint="eastAsia"/>
          <w:color w:val="000000" w:themeColor="text1"/>
        </w:rPr>
        <w:t>依據本會【台灣遊戲治療學會遊戲治療督導師認證辦法】，督導認證</w:t>
      </w:r>
      <w:r w:rsidR="00D16198" w:rsidRPr="00D16198">
        <w:rPr>
          <w:rFonts w:ascii="標楷體" w:eastAsia="標楷體" w:hAnsi="標楷體" w:hint="eastAsia"/>
          <w:color w:val="000000" w:themeColor="text1"/>
        </w:rPr>
        <w:t>申請人應有遊戲治療專業訓練，</w:t>
      </w:r>
      <w:r w:rsidRPr="00D16198">
        <w:rPr>
          <w:rFonts w:ascii="標楷體" w:eastAsia="標楷體" w:hAnsi="標楷體" w:hint="eastAsia"/>
          <w:color w:val="000000" w:themeColor="text1"/>
        </w:rPr>
        <w:t>須符合本會遊戲治療專業人員認證之課程時數標準(</w:t>
      </w:r>
      <w:proofErr w:type="gramStart"/>
      <w:r w:rsidRPr="00D16198">
        <w:rPr>
          <w:rFonts w:ascii="標楷體" w:eastAsia="標楷體" w:hAnsi="標楷體" w:hint="eastAsia"/>
          <w:color w:val="000000" w:themeColor="text1"/>
        </w:rPr>
        <w:t>遊療專業</w:t>
      </w:r>
      <w:proofErr w:type="gramEnd"/>
      <w:r w:rsidRPr="00D16198">
        <w:rPr>
          <w:rFonts w:ascii="標楷體" w:eastAsia="標楷體" w:hAnsi="標楷體" w:hint="eastAsia"/>
          <w:color w:val="000000" w:themeColor="text1"/>
        </w:rPr>
        <w:t>訓練之150小時中，本會課程至少100小時以上之認證時數)。</w:t>
      </w:r>
    </w:p>
    <w:p w14:paraId="074D5564" w14:textId="02777DD3" w:rsidR="003144D4" w:rsidRPr="00D16198" w:rsidRDefault="005A77B7" w:rsidP="00D16198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hint="eastAsia"/>
          <w:color w:val="000000" w:themeColor="text1"/>
        </w:rPr>
      </w:pPr>
      <w:r w:rsidRPr="00D16198">
        <w:rPr>
          <w:rFonts w:ascii="標楷體" w:eastAsia="標楷體" w:hAnsi="標楷體" w:hint="eastAsia"/>
          <w:color w:val="000000" w:themeColor="text1"/>
        </w:rPr>
        <w:t>若已是本會認證遊戲治療師</w:t>
      </w:r>
      <w:r w:rsidR="00D16198">
        <w:rPr>
          <w:rFonts w:ascii="標楷體" w:eastAsia="標楷體" w:hAnsi="標楷體" w:hint="eastAsia"/>
          <w:color w:val="000000" w:themeColor="text1"/>
        </w:rPr>
        <w:t>則</w:t>
      </w:r>
      <w:proofErr w:type="gramStart"/>
      <w:r w:rsidRPr="00D16198">
        <w:rPr>
          <w:rFonts w:ascii="標楷體" w:eastAsia="標楷體" w:hAnsi="標楷體" w:hint="eastAsia"/>
          <w:color w:val="000000" w:themeColor="text1"/>
        </w:rPr>
        <w:t>免填</w:t>
      </w:r>
      <w:r w:rsidR="00D16198">
        <w:rPr>
          <w:rFonts w:ascii="標楷體" w:eastAsia="標楷體" w:hAnsi="標楷體" w:hint="eastAsia"/>
          <w:color w:val="000000" w:themeColor="text1"/>
        </w:rPr>
        <w:t>此表</w:t>
      </w:r>
      <w:proofErr w:type="gramEnd"/>
      <w:r w:rsidRPr="00D16198">
        <w:rPr>
          <w:rFonts w:ascii="標楷體" w:eastAsia="標楷體" w:hAnsi="標楷體" w:hint="eastAsia"/>
          <w:color w:val="000000" w:themeColor="text1"/>
        </w:rPr>
        <w:t>。</w:t>
      </w:r>
    </w:p>
    <w:p w14:paraId="28257C43" w14:textId="77777777" w:rsidR="00645050" w:rsidRPr="00645050" w:rsidRDefault="00645050" w:rsidP="00645050">
      <w:pPr>
        <w:pStyle w:val="aa"/>
        <w:ind w:leftChars="0" w:left="720" w:firstLine="0"/>
        <w:rPr>
          <w:rFonts w:ascii="標楷體" w:eastAsia="標楷體" w:hAnsi="標楷體"/>
          <w:szCs w:val="24"/>
        </w:rPr>
      </w:pPr>
    </w:p>
    <w:p w14:paraId="149D67BA" w14:textId="6ECB343F" w:rsidR="006053D8" w:rsidRDefault="003144D4" w:rsidP="003144D4">
      <w:pPr>
        <w:spacing w:line="560" w:lineRule="exact"/>
        <w:ind w:right="480"/>
        <w:rPr>
          <w:rFonts w:ascii="標楷體" w:eastAsia="標楷體" w:hAnsi="標楷體"/>
          <w:color w:val="000000" w:themeColor="text1"/>
        </w:rPr>
      </w:pPr>
      <w:r w:rsidRPr="003144D4">
        <w:rPr>
          <w:rFonts w:ascii="標楷體" w:eastAsia="標楷體" w:hAnsi="標楷體" w:hint="eastAsia"/>
          <w:color w:val="000000" w:themeColor="text1"/>
        </w:rPr>
        <w:t xml:space="preserve">申請人：________________ </w:t>
      </w:r>
      <w:r w:rsidRPr="003144D4">
        <w:rPr>
          <w:rFonts w:ascii="標楷體" w:eastAsia="標楷體" w:hAnsi="標楷體"/>
          <w:color w:val="000000" w:themeColor="text1"/>
        </w:rPr>
        <w:t xml:space="preserve"> </w:t>
      </w:r>
      <w:r w:rsidRPr="003144D4">
        <w:rPr>
          <w:rFonts w:ascii="標楷體" w:eastAsia="標楷體" w:hAnsi="標楷體" w:hint="eastAsia"/>
          <w:color w:val="000000" w:themeColor="text1"/>
        </w:rPr>
        <w:t>認證資格：</w:t>
      </w:r>
      <w:r>
        <w:sym w:font="Wingdings" w:char="F0A8"/>
      </w:r>
      <w:r w:rsidRPr="003144D4">
        <w:rPr>
          <w:rFonts w:ascii="標楷體" w:eastAsia="標楷體" w:hAnsi="標楷體" w:hint="eastAsia"/>
          <w:color w:val="000000" w:themeColor="text1"/>
        </w:rPr>
        <w:t xml:space="preserve">博士 </w:t>
      </w:r>
      <w:r>
        <w:sym w:font="Wingdings" w:char="F0A8"/>
      </w:r>
      <w:r w:rsidRPr="003144D4">
        <w:rPr>
          <w:rFonts w:ascii="標楷體" w:eastAsia="標楷體" w:hAnsi="標楷體" w:hint="eastAsia"/>
          <w:color w:val="000000" w:themeColor="text1"/>
        </w:rPr>
        <w:t xml:space="preserve">碩士  </w:t>
      </w:r>
      <w:r w:rsidRPr="003144D4">
        <w:rPr>
          <w:rFonts w:ascii="標楷體" w:eastAsia="標楷體" w:hAnsi="標楷體"/>
          <w:color w:val="000000" w:themeColor="text1"/>
        </w:rPr>
        <w:t xml:space="preserve">     </w:t>
      </w:r>
      <w:r w:rsidRPr="003144D4">
        <w:rPr>
          <w:rFonts w:ascii="標楷體" w:eastAsia="標楷體" w:hAnsi="標楷體" w:hint="eastAsia"/>
          <w:color w:val="000000" w:themeColor="text1"/>
        </w:rPr>
        <w:t>填表日期：____年____月____日</w:t>
      </w:r>
    </w:p>
    <w:p w14:paraId="04A03553" w14:textId="77777777" w:rsidR="004B3D7E" w:rsidRDefault="004B3D7E" w:rsidP="003144D4">
      <w:pPr>
        <w:spacing w:line="560" w:lineRule="exact"/>
        <w:ind w:right="480"/>
        <w:rPr>
          <w:rFonts w:ascii="標楷體" w:eastAsia="標楷體" w:hAnsi="標楷體"/>
          <w:color w:val="000000" w:themeColor="text1"/>
        </w:rPr>
      </w:pPr>
    </w:p>
    <w:p w14:paraId="5AA3F1BB" w14:textId="35E6B56F" w:rsidR="004E0656" w:rsidRPr="004E0656" w:rsidRDefault="004E0656" w:rsidP="004B3D7E">
      <w:pPr>
        <w:widowControl/>
        <w:jc w:val="center"/>
        <w:rPr>
          <w:rFonts w:ascii="標楷體" w:eastAsia="標楷體" w:hAnsi="標楷體"/>
          <w:color w:val="000000" w:themeColor="text1"/>
        </w:rPr>
      </w:pPr>
      <w:r w:rsidRPr="00640347">
        <w:rPr>
          <w:rFonts w:ascii="標楷體" w:eastAsia="標楷體" w:hAnsi="標楷體" w:hint="eastAsia"/>
          <w:szCs w:val="24"/>
        </w:rPr>
        <w:t>遊戲治療專業人員認證課程</w:t>
      </w:r>
      <w:r>
        <w:rPr>
          <w:rFonts w:ascii="標楷體" w:eastAsia="標楷體" w:hAnsi="標楷體" w:hint="eastAsia"/>
          <w:szCs w:val="24"/>
        </w:rPr>
        <w:t>訓練</w:t>
      </w:r>
      <w:r w:rsidR="00A21D6D">
        <w:rPr>
          <w:rFonts w:ascii="標楷體" w:eastAsia="標楷體" w:hAnsi="標楷體" w:hint="eastAsia"/>
          <w:szCs w:val="24"/>
        </w:rPr>
        <w:t>(</w:t>
      </w:r>
      <w:r w:rsidR="00A21D6D" w:rsidRPr="004E0656">
        <w:rPr>
          <w:rFonts w:ascii="標楷體" w:eastAsia="標楷體" w:hAnsi="標楷體" w:hint="eastAsia"/>
          <w:szCs w:val="24"/>
        </w:rPr>
        <w:t>已是本會認證遊戲治療</w:t>
      </w:r>
      <w:proofErr w:type="gramStart"/>
      <w:r w:rsidR="00A21D6D" w:rsidRPr="004E0656">
        <w:rPr>
          <w:rFonts w:ascii="標楷體" w:eastAsia="標楷體" w:hAnsi="標楷體" w:hint="eastAsia"/>
          <w:szCs w:val="24"/>
        </w:rPr>
        <w:t>師免填</w:t>
      </w:r>
      <w:proofErr w:type="gramEnd"/>
      <w:r w:rsidR="00A21D6D">
        <w:rPr>
          <w:rFonts w:ascii="標楷體" w:eastAsia="標楷體" w:hAnsi="標楷體" w:hint="eastAsia"/>
          <w:szCs w:val="24"/>
        </w:rPr>
        <w:t>)</w:t>
      </w: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4961"/>
        <w:gridCol w:w="1134"/>
        <w:gridCol w:w="1276"/>
        <w:gridCol w:w="567"/>
        <w:gridCol w:w="709"/>
      </w:tblGrid>
      <w:tr w:rsidR="00832503" w:rsidRPr="00CF2235" w14:paraId="5B03C8DB" w14:textId="77777777" w:rsidTr="00E678E9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6922116F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第一類：遊戲治療概論或遊戲治療發展(4-5時)</w:t>
            </w:r>
          </w:p>
        </w:tc>
      </w:tr>
      <w:tr w:rsidR="00832503" w:rsidRPr="00CF2235" w14:paraId="692D4C51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6B3A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589A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DF31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2D13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F651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2EAF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BE53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832503" w:rsidRPr="00CF2235" w14:paraId="3D27077B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9D5BB49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77E9CA9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2010-02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F4CE19F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一個遊戲治療者之個案治療模式建構的省思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37895FC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梁培勇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1EBCE4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2010/6/27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A41303A" w14:textId="77777777" w:rsidR="00832503" w:rsidRPr="00CF2235" w:rsidRDefault="00832503" w:rsidP="00E219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E3D9CB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1-1</w:t>
            </w:r>
          </w:p>
        </w:tc>
      </w:tr>
      <w:tr w:rsidR="00832503" w:rsidRPr="00CF2235" w14:paraId="05AE2651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BF25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B088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0CD3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D610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14BB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1982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6651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832503" w:rsidRPr="00CF2235" w14:paraId="5BAB06F2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B2B1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EBCC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AD21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916D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AC2E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59A5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EF5F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832503" w:rsidRPr="00CF2235" w14:paraId="3F4D0D12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6048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995B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DA73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55EE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5F01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9782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3083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832503" w:rsidRPr="00CF2235" w14:paraId="099B5527" w14:textId="77777777" w:rsidTr="00E678E9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5292" w14:textId="77777777" w:rsidR="00832503" w:rsidRPr="00CF2235" w:rsidRDefault="00832503" w:rsidP="00E2196C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tr w:rsidR="00832503" w:rsidRPr="00CF2235" w14:paraId="55B3822E" w14:textId="77777777" w:rsidTr="00E678E9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271E6FCB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第二類：遊戲治療的相關理論(20-30時)</w:t>
            </w:r>
          </w:p>
        </w:tc>
      </w:tr>
      <w:tr w:rsidR="00832503" w:rsidRPr="00CF2235" w14:paraId="1E61E537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0AD5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0" w:name="_Hlk35211930"/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6B57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9E7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AFD5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3AD8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60B7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03B3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832503" w:rsidRPr="00CF2235" w14:paraId="17962D49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A32ADA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A5B2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44F7F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A6697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DEBC8C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40CEB" w14:textId="77777777" w:rsidR="00832503" w:rsidRPr="00CF2235" w:rsidRDefault="00832503" w:rsidP="00E219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A066D8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32503" w:rsidRPr="00CF2235" w14:paraId="4EC8BBF5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CD86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6B45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E486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B3D6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D356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65BA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8874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832503" w:rsidRPr="00CF2235" w14:paraId="594E0366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7C8D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D8D4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3248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B1E5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91CE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702A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DD6A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832503" w:rsidRPr="00CF2235" w14:paraId="1549B399" w14:textId="77777777" w:rsidTr="00E678E9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3C5E" w14:textId="77777777" w:rsidR="00832503" w:rsidRPr="00CF2235" w:rsidRDefault="00832503" w:rsidP="00E2196C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bookmarkEnd w:id="0"/>
      <w:tr w:rsidR="00832503" w:rsidRPr="00CF2235" w14:paraId="70779BC3" w14:textId="77777777" w:rsidTr="00E678E9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477BB911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第三類：遊戲治療的技巧與方法(40-50時)</w:t>
            </w:r>
          </w:p>
        </w:tc>
      </w:tr>
      <w:tr w:rsidR="00832503" w:rsidRPr="00CF2235" w14:paraId="75554AA7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78D5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59EB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84B6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E2CE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C484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C0F6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8260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832503" w:rsidRPr="00CF2235" w14:paraId="445D84DA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1DE832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1A5FF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A0DB0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C01E9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233D8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BA408" w14:textId="77777777" w:rsidR="00832503" w:rsidRPr="00CF2235" w:rsidRDefault="00832503" w:rsidP="00E219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0BA72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32503" w:rsidRPr="00CF2235" w14:paraId="264BFD42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379A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F4B4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4421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7C4E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AE27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E4B6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EC18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832503" w:rsidRPr="00CF2235" w14:paraId="309F85AF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8AB8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8218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B6F9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49A6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1AF5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DE95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BFBD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832503" w:rsidRPr="00CF2235" w14:paraId="728588B2" w14:textId="77777777" w:rsidTr="00E678E9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641C" w14:textId="77777777" w:rsidR="00832503" w:rsidRPr="00CF2235" w:rsidRDefault="00832503" w:rsidP="00E2196C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tr w:rsidR="00832503" w:rsidRPr="00CF2235" w14:paraId="510C80AD" w14:textId="77777777" w:rsidTr="00E678E9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07D9FEB1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第四類：遊戲治療於特殊族群或相關議題的應用(30-40時)</w:t>
            </w:r>
          </w:p>
        </w:tc>
      </w:tr>
      <w:tr w:rsidR="00832503" w:rsidRPr="00CF2235" w14:paraId="1F8D1E6E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4569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C1D0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F4EB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C998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8730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1466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96B3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832503" w:rsidRPr="00CF2235" w14:paraId="5EEF079A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D52DCB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7155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A8047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7F8AF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1C4A0F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1FE49" w14:textId="77777777" w:rsidR="00832503" w:rsidRPr="00CF2235" w:rsidRDefault="00832503" w:rsidP="00E219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51262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32503" w:rsidRPr="00CF2235" w14:paraId="071D8726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B7BC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9836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45A1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0E8D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01A1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F21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8CF6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832503" w:rsidRPr="00CF2235" w14:paraId="21D98B4F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5EC0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AA17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12FD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5D90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1523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9F8E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DB22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832503" w:rsidRPr="00CF2235" w14:paraId="7DB2C053" w14:textId="77777777" w:rsidTr="00E678E9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152A" w14:textId="77777777" w:rsidR="00832503" w:rsidRPr="00CF2235" w:rsidRDefault="00832503" w:rsidP="00E2196C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tr w:rsidR="00832503" w:rsidRPr="00CF2235" w14:paraId="21EBB200" w14:textId="77777777" w:rsidTr="00E678E9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4D8928B6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第五類：遊戲治療執行相關之法律、倫理及專業議題(6-10時)</w:t>
            </w:r>
          </w:p>
        </w:tc>
      </w:tr>
      <w:tr w:rsidR="00832503" w:rsidRPr="00CF2235" w14:paraId="68C3666A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6258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BA96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E68E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BC2B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6449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13DE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1333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832503" w:rsidRPr="00CF2235" w14:paraId="233765DD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3CD703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15426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D60947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EA99B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D7DB9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CD096" w14:textId="77777777" w:rsidR="00832503" w:rsidRPr="00CF2235" w:rsidRDefault="00832503" w:rsidP="00E219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AF50B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32503" w:rsidRPr="00CF2235" w14:paraId="588D02B0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E9AB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148C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0704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FB38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7A38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9F51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D29F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832503" w:rsidRPr="00CF2235" w14:paraId="5FDB465A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0D7A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DE9B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BF9E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EC0A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F4BB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6D25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BA8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832503" w:rsidRPr="00CF2235" w14:paraId="409E5BC8" w14:textId="77777777" w:rsidTr="00E678E9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E14E" w14:textId="77777777" w:rsidR="00832503" w:rsidRPr="00CF2235" w:rsidRDefault="00832503" w:rsidP="00E2196C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tr w:rsidR="00832503" w:rsidRPr="00CF2235" w14:paraId="5DE327E1" w14:textId="77777777" w:rsidTr="00E678E9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1633D79C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1" w:name="_Hlk35216366"/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第六類：兒童青少年心理評估與診斷(15-30時)</w:t>
            </w:r>
          </w:p>
        </w:tc>
      </w:tr>
      <w:tr w:rsidR="00832503" w:rsidRPr="00CF2235" w14:paraId="6CB668EE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C305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8050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73AD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7BEE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2942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B3FA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FFB" w14:textId="77777777" w:rsidR="00832503" w:rsidRPr="00CF2235" w:rsidRDefault="00832503" w:rsidP="00E219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832503" w:rsidRPr="00CF2235" w14:paraId="47DD481C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2449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E2A2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19B9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A2E0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4EF5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CFD6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45D8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832503" w:rsidRPr="00CF2235" w14:paraId="5DB92A57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2F72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D0A6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5EE7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7B4B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A8A3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E7D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C31E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832503" w:rsidRPr="00CF2235" w14:paraId="415DA0D8" w14:textId="77777777" w:rsidTr="00E678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40A5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C923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43B2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06E" w14:textId="77777777" w:rsidR="00832503" w:rsidRPr="00CF2235" w:rsidRDefault="00832503" w:rsidP="00E219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1B7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3696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C872" w14:textId="77777777" w:rsidR="00832503" w:rsidRPr="00CF2235" w:rsidRDefault="00832503" w:rsidP="00E2196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832503" w:rsidRPr="00CF2235" w14:paraId="02AF3DEB" w14:textId="77777777" w:rsidTr="00E678E9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59BB" w14:textId="77777777" w:rsidR="00832503" w:rsidRPr="00CF2235" w:rsidRDefault="00832503" w:rsidP="00E2196C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tr w:rsidR="00832503" w:rsidRPr="00CF2235" w14:paraId="16A3A100" w14:textId="77777777" w:rsidTr="00E678E9">
        <w:trPr>
          <w:trHeight w:val="540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E711D4" w14:textId="77777777" w:rsidR="00832503" w:rsidRPr="00CF2235" w:rsidRDefault="00832503" w:rsidP="00E2196C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課程訓練時數共計</w:t>
            </w: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</w:t>
            </w: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時</w:t>
            </w:r>
          </w:p>
        </w:tc>
      </w:tr>
      <w:bookmarkEnd w:id="1"/>
    </w:tbl>
    <w:p w14:paraId="7E997B61" w14:textId="44A40341" w:rsidR="00DF30BF" w:rsidRDefault="00DF30BF" w:rsidP="00C81D2E">
      <w:pPr>
        <w:rPr>
          <w:rFonts w:ascii="標楷體" w:eastAsia="標楷體" w:hAnsi="標楷體"/>
        </w:rPr>
      </w:pPr>
    </w:p>
    <w:sectPr w:rsidR="00DF30BF" w:rsidSect="00B4618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AFB6" w14:textId="77777777" w:rsidR="00564472" w:rsidRDefault="00564472" w:rsidP="00347C0B">
      <w:r>
        <w:separator/>
      </w:r>
    </w:p>
  </w:endnote>
  <w:endnote w:type="continuationSeparator" w:id="0">
    <w:p w14:paraId="37AF817A" w14:textId="77777777" w:rsidR="00564472" w:rsidRDefault="00564472" w:rsidP="003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93FF" w14:textId="77777777" w:rsidR="00564472" w:rsidRDefault="00564472" w:rsidP="00347C0B">
      <w:r>
        <w:separator/>
      </w:r>
    </w:p>
  </w:footnote>
  <w:footnote w:type="continuationSeparator" w:id="0">
    <w:p w14:paraId="42EAE42A" w14:textId="77777777" w:rsidR="00564472" w:rsidRDefault="00564472" w:rsidP="0034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1451" w14:textId="390C0E92" w:rsidR="00E2196C" w:rsidRDefault="00E2196C">
    <w:pPr>
      <w:pStyle w:val="a3"/>
    </w:pPr>
    <w:r w:rsidRPr="00652283">
      <w:rPr>
        <w:rFonts w:ascii="Times New Roman" w:eastAsia="新細明體" w:hAnsi="Times New Roman" w:cs="Times New Roman"/>
        <w:noProof/>
        <w:sz w:val="24"/>
        <w:szCs w:val="24"/>
      </w:rPr>
      <w:drawing>
        <wp:inline distT="0" distB="0" distL="0" distR="0" wp14:anchorId="2BCA5722" wp14:editId="0C7D83C1">
          <wp:extent cx="1708150" cy="311150"/>
          <wp:effectExtent l="0" t="0" r="0" b="0"/>
          <wp:docPr id="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7FDC6" w14:textId="77777777" w:rsidR="00E2196C" w:rsidRDefault="00E219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F8C"/>
    <w:multiLevelType w:val="hybridMultilevel"/>
    <w:tmpl w:val="B14069A0"/>
    <w:lvl w:ilvl="0" w:tplc="F2BE27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637EB"/>
    <w:multiLevelType w:val="hybridMultilevel"/>
    <w:tmpl w:val="FB044D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46C2760"/>
    <w:multiLevelType w:val="hybridMultilevel"/>
    <w:tmpl w:val="2AB84F3E"/>
    <w:lvl w:ilvl="0" w:tplc="37F6693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1" w:tplc="7E585E64">
      <w:start w:val="1"/>
      <w:numFmt w:val="taiwaneseCountingThousand"/>
      <w:lvlText w:val="%2、"/>
      <w:lvlJc w:val="left"/>
      <w:pPr>
        <w:ind w:left="912" w:hanging="432"/>
      </w:pPr>
      <w:rPr>
        <w:rFonts w:ascii="Times New Roman" w:eastAsia="標楷體" w:hAnsi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631C3F"/>
    <w:multiLevelType w:val="hybridMultilevel"/>
    <w:tmpl w:val="38208D12"/>
    <w:lvl w:ilvl="0" w:tplc="DE0878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C0C6E24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1A414B"/>
    <w:multiLevelType w:val="hybridMultilevel"/>
    <w:tmpl w:val="4E2A1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136A2A"/>
    <w:multiLevelType w:val="hybridMultilevel"/>
    <w:tmpl w:val="7B421542"/>
    <w:lvl w:ilvl="0" w:tplc="72D4CFC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6D47109D"/>
    <w:multiLevelType w:val="hybridMultilevel"/>
    <w:tmpl w:val="ED0C794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5A03EC8"/>
    <w:multiLevelType w:val="hybridMultilevel"/>
    <w:tmpl w:val="AA66AD66"/>
    <w:lvl w:ilvl="0" w:tplc="F2BE27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9993A20"/>
    <w:multiLevelType w:val="hybridMultilevel"/>
    <w:tmpl w:val="D2C455D2"/>
    <w:lvl w:ilvl="0" w:tplc="E8FA7F74">
      <w:start w:val="1"/>
      <w:numFmt w:val="decimal"/>
      <w:lvlText w:val="%1."/>
      <w:lvlJc w:val="left"/>
      <w:pPr>
        <w:ind w:left="2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0" w:hanging="480"/>
      </w:pPr>
    </w:lvl>
    <w:lvl w:ilvl="2" w:tplc="0409001B" w:tentative="1">
      <w:start w:val="1"/>
      <w:numFmt w:val="lowerRoman"/>
      <w:lvlText w:val="%3."/>
      <w:lvlJc w:val="right"/>
      <w:pPr>
        <w:ind w:left="3520" w:hanging="480"/>
      </w:pPr>
    </w:lvl>
    <w:lvl w:ilvl="3" w:tplc="0409000F" w:tentative="1">
      <w:start w:val="1"/>
      <w:numFmt w:val="decimal"/>
      <w:lvlText w:val="%4."/>
      <w:lvlJc w:val="left"/>
      <w:pPr>
        <w:ind w:left="4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0" w:hanging="480"/>
      </w:pPr>
    </w:lvl>
    <w:lvl w:ilvl="5" w:tplc="0409001B" w:tentative="1">
      <w:start w:val="1"/>
      <w:numFmt w:val="lowerRoman"/>
      <w:lvlText w:val="%6."/>
      <w:lvlJc w:val="right"/>
      <w:pPr>
        <w:ind w:left="4960" w:hanging="480"/>
      </w:pPr>
    </w:lvl>
    <w:lvl w:ilvl="6" w:tplc="0409000F" w:tentative="1">
      <w:start w:val="1"/>
      <w:numFmt w:val="decimal"/>
      <w:lvlText w:val="%7."/>
      <w:lvlJc w:val="left"/>
      <w:pPr>
        <w:ind w:left="5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0" w:hanging="480"/>
      </w:pPr>
    </w:lvl>
    <w:lvl w:ilvl="8" w:tplc="0409001B" w:tentative="1">
      <w:start w:val="1"/>
      <w:numFmt w:val="lowerRoman"/>
      <w:lvlText w:val="%9."/>
      <w:lvlJc w:val="right"/>
      <w:pPr>
        <w:ind w:left="640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18D"/>
    <w:rsid w:val="000B1D0B"/>
    <w:rsid w:val="000B6FC0"/>
    <w:rsid w:val="001E5498"/>
    <w:rsid w:val="0022640A"/>
    <w:rsid w:val="00254EAF"/>
    <w:rsid w:val="002907E1"/>
    <w:rsid w:val="002B5B98"/>
    <w:rsid w:val="003144D4"/>
    <w:rsid w:val="00347C0B"/>
    <w:rsid w:val="003868CB"/>
    <w:rsid w:val="003A3D47"/>
    <w:rsid w:val="00414964"/>
    <w:rsid w:val="004B3D7E"/>
    <w:rsid w:val="004E0656"/>
    <w:rsid w:val="004F4A27"/>
    <w:rsid w:val="00551FEF"/>
    <w:rsid w:val="0056251E"/>
    <w:rsid w:val="00564472"/>
    <w:rsid w:val="005A77B7"/>
    <w:rsid w:val="006053D8"/>
    <w:rsid w:val="00640347"/>
    <w:rsid w:val="00645050"/>
    <w:rsid w:val="0064764B"/>
    <w:rsid w:val="00652283"/>
    <w:rsid w:val="00713762"/>
    <w:rsid w:val="007B253C"/>
    <w:rsid w:val="008078D4"/>
    <w:rsid w:val="00811714"/>
    <w:rsid w:val="00832503"/>
    <w:rsid w:val="008F5293"/>
    <w:rsid w:val="00922529"/>
    <w:rsid w:val="00A21D6D"/>
    <w:rsid w:val="00AA5266"/>
    <w:rsid w:val="00AC018C"/>
    <w:rsid w:val="00B01204"/>
    <w:rsid w:val="00B4618D"/>
    <w:rsid w:val="00C15FFB"/>
    <w:rsid w:val="00C81D2E"/>
    <w:rsid w:val="00D04BAC"/>
    <w:rsid w:val="00D16198"/>
    <w:rsid w:val="00D2240B"/>
    <w:rsid w:val="00DF30BF"/>
    <w:rsid w:val="00E2196C"/>
    <w:rsid w:val="00E35CE6"/>
    <w:rsid w:val="00E678E9"/>
    <w:rsid w:val="00ED403F"/>
    <w:rsid w:val="00F25CBF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C72FD"/>
  <w15:docId w15:val="{A4EB6D00-4BAE-4CD9-A161-7C229BD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0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7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C0B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E35CE6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8">
    <w:name w:val="註腳文字 字元"/>
    <w:basedOn w:val="a0"/>
    <w:link w:val="a7"/>
    <w:uiPriority w:val="99"/>
    <w:semiHidden/>
    <w:rsid w:val="00E35CE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E35CE6"/>
    <w:rPr>
      <w:vertAlign w:val="superscript"/>
    </w:rPr>
  </w:style>
  <w:style w:type="paragraph" w:styleId="aa">
    <w:name w:val="List Paragraph"/>
    <w:basedOn w:val="a"/>
    <w:uiPriority w:val="34"/>
    <w:qFormat/>
    <w:rsid w:val="00DF30BF"/>
    <w:pPr>
      <w:widowControl/>
      <w:ind w:leftChars="200" w:left="480" w:hanging="357"/>
      <w:jc w:val="both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167</Words>
  <Characters>956</Characters>
  <Application>Microsoft Office Word</Application>
  <DocSecurity>0</DocSecurity>
  <Lines>7</Lines>
  <Paragraphs>2</Paragraphs>
  <ScaleCrop>false</ScaleCrop>
  <Company>Hewlett-Packard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sweachen</dc:creator>
  <cp:lastModifiedBy>雅茜 許</cp:lastModifiedBy>
  <cp:revision>14</cp:revision>
  <dcterms:created xsi:type="dcterms:W3CDTF">2020-03-05T13:38:00Z</dcterms:created>
  <dcterms:modified xsi:type="dcterms:W3CDTF">2021-05-23T05:51:00Z</dcterms:modified>
</cp:coreProperties>
</file>