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2F" w:rsidRPr="00E52DB9" w:rsidRDefault="000E472F" w:rsidP="000E472F">
      <w:pPr>
        <w:widowControl/>
        <w:snapToGrid w:val="0"/>
        <w:spacing w:line="0" w:lineRule="atLeast"/>
        <w:jc w:val="right"/>
        <w:rPr>
          <w:rFonts w:asciiTheme="majorEastAsia" w:eastAsiaTheme="majorEastAsia" w:hAnsiTheme="majorEastAsia" w:cs="Arial"/>
          <w:b/>
          <w:color w:val="FF0000"/>
          <w:kern w:val="0"/>
          <w:szCs w:val="24"/>
        </w:rPr>
      </w:pPr>
      <w:r w:rsidRPr="00E52DB9">
        <w:rPr>
          <w:rFonts w:asciiTheme="majorEastAsia" w:eastAsiaTheme="majorEastAsia" w:hAnsiTheme="majorEastAsia" w:cs="Arial"/>
          <w:color w:val="000000"/>
          <w:kern w:val="0"/>
          <w:szCs w:val="24"/>
          <w:bdr w:val="single" w:sz="4" w:space="0" w:color="auto"/>
        </w:rPr>
        <w:t>附件</w:t>
      </w:r>
      <w:r w:rsidRPr="00E52DB9">
        <w:rPr>
          <w:rFonts w:asciiTheme="majorEastAsia" w:eastAsiaTheme="majorEastAsia" w:hAnsiTheme="majorEastAsia" w:cs="Arial" w:hint="eastAsia"/>
          <w:color w:val="000000"/>
          <w:kern w:val="0"/>
          <w:szCs w:val="24"/>
          <w:bdr w:val="single" w:sz="4" w:space="0" w:color="auto"/>
        </w:rPr>
        <w:t>九-5</w:t>
      </w:r>
    </w:p>
    <w:p w:rsidR="000E472F" w:rsidRPr="006F063D" w:rsidRDefault="000E472F" w:rsidP="000E472F">
      <w:pPr>
        <w:widowControl/>
        <w:snapToGrid w:val="0"/>
        <w:spacing w:line="0" w:lineRule="atLeast"/>
        <w:jc w:val="center"/>
        <w:rPr>
          <w:rFonts w:ascii="Arial" w:eastAsia="標楷體" w:hAnsi="Arial" w:cs="Arial"/>
          <w:b/>
          <w:color w:val="000000"/>
          <w:kern w:val="0"/>
          <w:sz w:val="32"/>
          <w:szCs w:val="32"/>
        </w:rPr>
      </w:pPr>
      <w:r w:rsidRPr="006F063D">
        <w:rPr>
          <w:rFonts w:ascii="Arial" w:eastAsia="標楷體" w:hAnsi="Arial" w:cs="Arial"/>
          <w:b/>
          <w:color w:val="000000"/>
          <w:kern w:val="0"/>
          <w:sz w:val="32"/>
          <w:szCs w:val="32"/>
        </w:rPr>
        <w:t>台灣遊戲治療學會</w:t>
      </w:r>
      <w:r w:rsidRPr="006F063D">
        <w:rPr>
          <w:rFonts w:ascii="Arial" w:eastAsia="標楷體" w:hAnsi="Arial" w:cs="Arial"/>
          <w:b/>
          <w:color w:val="000000"/>
          <w:kern w:val="0"/>
          <w:sz w:val="32"/>
          <w:szCs w:val="32"/>
        </w:rPr>
        <w:t xml:space="preserve">  </w:t>
      </w:r>
      <w:r w:rsidRPr="006F063D">
        <w:rPr>
          <w:rFonts w:ascii="Arial" w:eastAsia="標楷體" w:hAnsi="Arial" w:cs="Arial"/>
          <w:b/>
          <w:color w:val="000000"/>
          <w:kern w:val="0"/>
          <w:sz w:val="32"/>
          <w:szCs w:val="32"/>
        </w:rPr>
        <w:t>遊戲治療督導師認證申請表</w:t>
      </w:r>
    </w:p>
    <w:p w:rsidR="000E472F" w:rsidRPr="006F063D" w:rsidRDefault="000E472F" w:rsidP="000E472F">
      <w:pPr>
        <w:widowControl/>
        <w:snapToGrid w:val="0"/>
        <w:spacing w:line="0" w:lineRule="atLeast"/>
        <w:jc w:val="right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 xml:space="preserve">申請日期：民國　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 xml:space="preserve"> 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 xml:space="preserve">年　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 xml:space="preserve"> 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 xml:space="preserve">月　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 xml:space="preserve"> 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日</w:t>
      </w:r>
    </w:p>
    <w:p w:rsidR="000E472F" w:rsidRPr="006F063D" w:rsidRDefault="000E472F" w:rsidP="000E472F">
      <w:pPr>
        <w:widowControl/>
        <w:snapToGrid w:val="0"/>
        <w:spacing w:line="0" w:lineRule="atLeast"/>
        <w:rPr>
          <w:rFonts w:ascii="Arial" w:eastAsia="標楷體" w:hAnsi="Arial" w:cs="Arial"/>
          <w:color w:val="000000"/>
          <w:kern w:val="0"/>
          <w:sz w:val="22"/>
        </w:rPr>
      </w:pPr>
      <w:r w:rsidRPr="006F063D">
        <w:rPr>
          <w:rFonts w:ascii="Arial" w:eastAsia="標楷體" w:hAnsi="Arial" w:cs="Arial"/>
          <w:color w:val="000000"/>
          <w:kern w:val="0"/>
          <w:sz w:val="22"/>
        </w:rPr>
        <w:t>*</w:t>
      </w:r>
      <w:r w:rsidRPr="006F063D">
        <w:rPr>
          <w:rFonts w:ascii="Arial" w:eastAsia="標楷體" w:hAnsi="Arial" w:cs="Arial"/>
          <w:color w:val="000000"/>
          <w:kern w:val="0"/>
          <w:sz w:val="22"/>
        </w:rPr>
        <w:t>須為本會有效之專業會員</w:t>
      </w: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454"/>
        <w:gridCol w:w="1837"/>
        <w:gridCol w:w="43"/>
        <w:gridCol w:w="1080"/>
        <w:gridCol w:w="43"/>
        <w:gridCol w:w="671"/>
        <w:gridCol w:w="1204"/>
        <w:gridCol w:w="1124"/>
        <w:gridCol w:w="1788"/>
      </w:tblGrid>
      <w:tr w:rsidR="000E472F" w:rsidRPr="006F063D" w:rsidTr="001F7731">
        <w:trPr>
          <w:trHeight w:val="20"/>
          <w:tblHeader/>
        </w:trPr>
        <w:tc>
          <w:tcPr>
            <w:tcW w:w="695" w:type="pct"/>
            <w:gridSpan w:val="2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姓　　名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1015" w:type="pct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性別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395" w:type="pct"/>
            <w:gridSpan w:val="2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男</w:t>
            </w:r>
          </w:p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女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出生年月日</w:t>
            </w:r>
          </w:p>
        </w:tc>
        <w:tc>
          <w:tcPr>
            <w:tcW w:w="62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 xml:space="preserve"> </w:t>
            </w:r>
            <w:r w:rsidRPr="006F063D">
              <w:rPr>
                <w:rFonts w:ascii="Arial" w:eastAsia="標楷體" w:hAnsi="Arial" w:cs="Arial"/>
                <w:szCs w:val="24"/>
              </w:rPr>
              <w:t>年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</w:t>
            </w:r>
            <w:r w:rsidRPr="006F063D">
              <w:rPr>
                <w:rFonts w:ascii="Arial" w:eastAsia="標楷體" w:hAnsi="Arial" w:cs="Arial"/>
                <w:szCs w:val="24"/>
              </w:rPr>
              <w:t>月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</w:t>
            </w:r>
            <w:r w:rsidRPr="006F063D">
              <w:rPr>
                <w:rFonts w:ascii="Arial" w:eastAsia="標楷體" w:hAnsi="Arial" w:cs="Arial"/>
                <w:szCs w:val="24"/>
              </w:rPr>
              <w:t>日</w:t>
            </w:r>
          </w:p>
        </w:tc>
        <w:tc>
          <w:tcPr>
            <w:tcW w:w="98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ind w:leftChars="48" w:left="197" w:hangingChars="34" w:hanging="82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遊戲治療實務</w:t>
            </w:r>
          </w:p>
          <w:p w:rsidR="000E472F" w:rsidRPr="006F063D" w:rsidRDefault="000E472F" w:rsidP="000E472F">
            <w:pPr>
              <w:snapToGrid w:val="0"/>
              <w:spacing w:line="0" w:lineRule="atLeast"/>
              <w:ind w:leftChars="48" w:left="197" w:hangingChars="34" w:hanging="82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工作</w:t>
            </w:r>
            <w:r w:rsidRPr="006F063D">
              <w:rPr>
                <w:rFonts w:ascii="Arial" w:eastAsia="標楷體" w:hAnsi="Arial" w:cs="Arial"/>
                <w:szCs w:val="24"/>
              </w:rPr>
              <w:t>____</w:t>
            </w:r>
            <w:r w:rsidRPr="006F063D">
              <w:rPr>
                <w:rFonts w:ascii="Arial" w:eastAsia="標楷體" w:hAnsi="Arial" w:cs="Arial"/>
                <w:szCs w:val="24"/>
              </w:rPr>
              <w:t>年</w:t>
            </w:r>
          </w:p>
        </w:tc>
      </w:tr>
      <w:tr w:rsidR="000E472F" w:rsidRPr="006F063D" w:rsidTr="001F7731">
        <w:trPr>
          <w:trHeight w:val="20"/>
          <w:tblHeader/>
        </w:trPr>
        <w:tc>
          <w:tcPr>
            <w:tcW w:w="695" w:type="pct"/>
            <w:gridSpan w:val="2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服務單位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1636" w:type="pct"/>
            <w:gridSpan w:val="3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職稱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2270" w:type="pct"/>
            <w:gridSpan w:val="3"/>
            <w:shd w:val="clear" w:color="auto" w:fill="auto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0E472F" w:rsidRPr="006F063D" w:rsidTr="001F7731">
        <w:trPr>
          <w:trHeight w:val="20"/>
          <w:tblHeader/>
        </w:trPr>
        <w:tc>
          <w:tcPr>
            <w:tcW w:w="695" w:type="pct"/>
            <w:gridSpan w:val="2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戶籍地址</w:t>
            </w:r>
          </w:p>
        </w:tc>
        <w:tc>
          <w:tcPr>
            <w:tcW w:w="4301" w:type="pct"/>
            <w:gridSpan w:val="8"/>
          </w:tcPr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郵遞區號（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</w:t>
            </w:r>
            <w:r w:rsidRPr="006F063D">
              <w:rPr>
                <w:rFonts w:ascii="Arial" w:eastAsia="標楷體" w:hAnsi="Arial" w:cs="Arial"/>
                <w:szCs w:val="24"/>
              </w:rPr>
              <w:t>）</w:t>
            </w:r>
          </w:p>
        </w:tc>
      </w:tr>
      <w:tr w:rsidR="000E472F" w:rsidRPr="006F063D" w:rsidTr="001F7731">
        <w:trPr>
          <w:trHeight w:val="20"/>
          <w:tblHeader/>
        </w:trPr>
        <w:tc>
          <w:tcPr>
            <w:tcW w:w="695" w:type="pct"/>
            <w:gridSpan w:val="2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通訊地址</w:t>
            </w:r>
          </w:p>
        </w:tc>
        <w:tc>
          <w:tcPr>
            <w:tcW w:w="4301" w:type="pct"/>
            <w:gridSpan w:val="8"/>
          </w:tcPr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郵遞區號（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  </w:t>
            </w:r>
            <w:r w:rsidRPr="006F063D">
              <w:rPr>
                <w:rFonts w:ascii="Arial" w:eastAsia="標楷體" w:hAnsi="Arial" w:cs="Arial"/>
                <w:szCs w:val="24"/>
              </w:rPr>
              <w:t>）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□</w:t>
            </w:r>
            <w:r w:rsidRPr="006F063D">
              <w:rPr>
                <w:rFonts w:ascii="Arial" w:eastAsia="標楷體" w:hAnsi="Arial" w:cs="Arial"/>
                <w:szCs w:val="24"/>
              </w:rPr>
              <w:t>同戶籍地址</w:t>
            </w:r>
          </w:p>
        </w:tc>
      </w:tr>
      <w:tr w:rsidR="000E472F" w:rsidRPr="006F063D" w:rsidTr="001F7731">
        <w:trPr>
          <w:trHeight w:val="20"/>
          <w:tblHeader/>
        </w:trPr>
        <w:tc>
          <w:tcPr>
            <w:tcW w:w="695" w:type="pct"/>
            <w:gridSpan w:val="2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電子郵件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1660" w:type="pct"/>
            <w:gridSpan w:val="4"/>
          </w:tcPr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聯絡電話</w:t>
            </w:r>
            <w:proofErr w:type="gramStart"/>
            <w:r w:rsidRPr="006F063D">
              <w:rPr>
                <w:rFonts w:ascii="Arial" w:eastAsia="標楷體" w:hAnsi="Arial" w:cs="Arial"/>
                <w:szCs w:val="24"/>
                <w:vertAlign w:val="superscript"/>
              </w:rPr>
              <w:t>＊</w:t>
            </w:r>
            <w:proofErr w:type="gramEnd"/>
          </w:p>
        </w:tc>
        <w:tc>
          <w:tcPr>
            <w:tcW w:w="2274" w:type="pct"/>
            <w:gridSpan w:val="3"/>
          </w:tcPr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(O)</w:t>
            </w:r>
          </w:p>
          <w:p w:rsidR="000E472F" w:rsidRPr="006F063D" w:rsidRDefault="000E472F" w:rsidP="000E472F">
            <w:pPr>
              <w:snapToGrid w:val="0"/>
              <w:spacing w:line="0" w:lineRule="atLeast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(</w:t>
            </w:r>
            <w:r w:rsidRPr="006F063D">
              <w:rPr>
                <w:rFonts w:ascii="Arial" w:eastAsia="標楷體" w:hAnsi="Arial" w:cs="Arial"/>
                <w:szCs w:val="24"/>
              </w:rPr>
              <w:t>手機</w:t>
            </w:r>
            <w:r w:rsidRPr="006F063D">
              <w:rPr>
                <w:rFonts w:ascii="Arial" w:eastAsia="標楷體" w:hAnsi="Arial" w:cs="Arial"/>
                <w:szCs w:val="24"/>
              </w:rPr>
              <w:t>)</w:t>
            </w:r>
          </w:p>
        </w:tc>
      </w:tr>
      <w:tr w:rsidR="000E472F" w:rsidRPr="006F063D" w:rsidTr="001F7731">
        <w:trPr>
          <w:trHeight w:val="20"/>
          <w:tblHeader/>
        </w:trPr>
        <w:tc>
          <w:tcPr>
            <w:tcW w:w="444" w:type="pc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72F" w:rsidRPr="006F063D" w:rsidRDefault="000E472F" w:rsidP="000E472F">
            <w:pPr>
              <w:widowControl/>
              <w:tabs>
                <w:tab w:val="num" w:pos="30"/>
              </w:tabs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290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72F" w:rsidRPr="006F063D" w:rsidRDefault="000E472F" w:rsidP="000E472F">
            <w:pPr>
              <w:widowControl/>
              <w:tabs>
                <w:tab w:val="num" w:pos="30"/>
              </w:tabs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類別</w:t>
            </w:r>
          </w:p>
        </w:tc>
        <w:tc>
          <w:tcPr>
            <w:tcW w:w="2278" w:type="pct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72F" w:rsidRPr="006F063D" w:rsidRDefault="000E472F" w:rsidP="000E472F">
            <w:pPr>
              <w:widowControl/>
              <w:tabs>
                <w:tab w:val="num" w:pos="30"/>
              </w:tabs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需附文件</w:t>
            </w:r>
          </w:p>
        </w:tc>
        <w:tc>
          <w:tcPr>
            <w:tcW w:w="985" w:type="pct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E472F" w:rsidRPr="006F063D" w:rsidRDefault="000E472F" w:rsidP="000E472F">
            <w:pPr>
              <w:widowControl/>
              <w:tabs>
                <w:tab w:val="num" w:pos="30"/>
              </w:tabs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（郵政劃撥收據影本黏貼處）</w:t>
            </w:r>
          </w:p>
          <w:p w:rsidR="000E472F" w:rsidRPr="006F063D" w:rsidRDefault="000E472F" w:rsidP="000E472F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（請浮貼）</w:t>
            </w:r>
          </w:p>
        </w:tc>
      </w:tr>
      <w:tr w:rsidR="000E472F" w:rsidRPr="006F063D" w:rsidTr="001F7731">
        <w:trPr>
          <w:trHeight w:val="813"/>
          <w:tblHeader/>
        </w:trPr>
        <w:tc>
          <w:tcPr>
            <w:tcW w:w="444" w:type="pct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widowControl/>
              <w:tabs>
                <w:tab w:val="num" w:pos="30"/>
              </w:tabs>
              <w:snapToGrid w:val="0"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身份</w:t>
            </w:r>
          </w:p>
          <w:p w:rsidR="000E472F" w:rsidRPr="006F063D" w:rsidRDefault="000E472F" w:rsidP="000E472F">
            <w:pPr>
              <w:widowControl/>
              <w:tabs>
                <w:tab w:val="num" w:pos="30"/>
              </w:tabs>
              <w:snapToGrid w:val="0"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（擇一）</w:t>
            </w:r>
          </w:p>
          <w:p w:rsidR="000E472F" w:rsidRPr="006F063D" w:rsidRDefault="000E472F" w:rsidP="000E472F">
            <w:pPr>
              <w:widowControl/>
              <w:tabs>
                <w:tab w:val="num" w:pos="30"/>
              </w:tabs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2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助理教授</w:t>
            </w:r>
            <w:r w:rsidRPr="006F063D">
              <w:rPr>
                <w:rFonts w:ascii="Arial" w:eastAsia="標楷體" w:hAnsi="Arial" w:cs="Arial"/>
                <w:szCs w:val="24"/>
              </w:rPr>
              <w:t>(</w:t>
            </w:r>
            <w:r w:rsidRPr="006F063D">
              <w:rPr>
                <w:rFonts w:ascii="Arial" w:eastAsia="標楷體" w:hAnsi="Arial" w:cs="Arial"/>
                <w:szCs w:val="24"/>
              </w:rPr>
              <w:t>含</w:t>
            </w:r>
            <w:r w:rsidRPr="006F063D">
              <w:rPr>
                <w:rFonts w:ascii="Arial" w:eastAsia="標楷體" w:hAnsi="Arial" w:cs="Arial"/>
                <w:szCs w:val="24"/>
              </w:rPr>
              <w:t>)</w:t>
            </w:r>
            <w:r w:rsidRPr="006F063D">
              <w:rPr>
                <w:rFonts w:ascii="Arial" w:eastAsia="標楷體" w:hAnsi="Arial" w:cs="Arial"/>
                <w:szCs w:val="24"/>
              </w:rPr>
              <w:t>以上教師資格並曾教授五年以上遊戲治療課程</w:t>
            </w:r>
          </w:p>
        </w:tc>
        <w:tc>
          <w:tcPr>
            <w:tcW w:w="227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教師資格證書</w:t>
            </w:r>
          </w:p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教授五年以上遊戲治療課程證明</w:t>
            </w:r>
          </w:p>
        </w:tc>
        <w:tc>
          <w:tcPr>
            <w:tcW w:w="985" w:type="pct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472F" w:rsidRPr="006F063D" w:rsidRDefault="000E472F" w:rsidP="000E472F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0E472F" w:rsidRPr="006F063D" w:rsidTr="001F7731">
        <w:trPr>
          <w:trHeight w:val="20"/>
          <w:tblHeader/>
        </w:trPr>
        <w:tc>
          <w:tcPr>
            <w:tcW w:w="444" w:type="pct"/>
            <w:vMerge/>
            <w:tcBorders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擔任遊戲治療課程講師或訓練師</w:t>
            </w:r>
            <w:r w:rsidRPr="006F063D">
              <w:rPr>
                <w:rFonts w:ascii="Arial" w:eastAsia="標楷體" w:hAnsi="Arial" w:cs="Arial"/>
                <w:szCs w:val="24"/>
              </w:rPr>
              <w:t>180</w:t>
            </w:r>
            <w:r w:rsidRPr="006F063D">
              <w:rPr>
                <w:rFonts w:ascii="Arial" w:eastAsia="標楷體" w:hAnsi="Arial" w:cs="Arial"/>
                <w:szCs w:val="24"/>
              </w:rPr>
              <w:t>小時以上</w:t>
            </w:r>
          </w:p>
        </w:tc>
        <w:tc>
          <w:tcPr>
            <w:tcW w:w="227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授課或訓練時數證明</w:t>
            </w:r>
          </w:p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85" w:type="pct"/>
            <w:vMerge/>
            <w:tcBorders>
              <w:left w:val="single" w:sz="6" w:space="0" w:color="auto"/>
            </w:tcBorders>
            <w:vAlign w:val="center"/>
          </w:tcPr>
          <w:p w:rsidR="000E472F" w:rsidRPr="006F063D" w:rsidRDefault="000E472F" w:rsidP="000E472F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0E472F" w:rsidRPr="006F063D" w:rsidTr="001F7731">
        <w:trPr>
          <w:trHeight w:val="20"/>
          <w:tblHeader/>
        </w:trPr>
        <w:tc>
          <w:tcPr>
            <w:tcW w:w="444" w:type="pct"/>
            <w:vMerge/>
            <w:tcBorders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接受過完整之遊戲治療督導訓練</w:t>
            </w:r>
          </w:p>
        </w:tc>
        <w:tc>
          <w:tcPr>
            <w:tcW w:w="227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研習遊戲治療督導理論、實務課程及實習訓練，成績及格</w:t>
            </w:r>
          </w:p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國內外諮商相關研究所博士班修習遊戲治療督導課程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3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學分以上</w:t>
            </w:r>
          </w:p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於專業督導下完成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24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小時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含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以上遊戲治療督導實習訓練</w:t>
            </w:r>
          </w:p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或</w:t>
            </w:r>
          </w:p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曾接受遊戲治療或諮商專業學術團體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/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相關機構所辦理之遊戲治療督導課程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60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小時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含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以上</w:t>
            </w:r>
          </w:p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於專業督導下完成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24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小時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含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以上遊戲治療督導實習訓練</w:t>
            </w:r>
          </w:p>
        </w:tc>
        <w:tc>
          <w:tcPr>
            <w:tcW w:w="985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E472F" w:rsidRPr="006F063D" w:rsidRDefault="000E472F" w:rsidP="000E472F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0E472F" w:rsidRPr="006F063D" w:rsidTr="001F7731">
        <w:trPr>
          <w:trHeight w:val="20"/>
          <w:tblHeader/>
        </w:trPr>
        <w:tc>
          <w:tcPr>
            <w:tcW w:w="444" w:type="pct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snapToGrid w:val="0"/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□</w:t>
            </w:r>
            <w:r w:rsidRPr="006F063D">
              <w:rPr>
                <w:rFonts w:ascii="Arial" w:eastAsia="標楷體" w:hAnsi="Arial" w:cs="Arial"/>
                <w:szCs w:val="24"/>
              </w:rPr>
              <w:t>已有充分之遊戲治療督導實務經驗</w:t>
            </w:r>
          </w:p>
        </w:tc>
        <w:tc>
          <w:tcPr>
            <w:tcW w:w="2278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實際從事遊戲治療督導工作年資五年（含）以上</w:t>
            </w:r>
          </w:p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實際從事遊戲治療督導工作時數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300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小時（含）以上</w:t>
            </w:r>
          </w:p>
          <w:p w:rsidR="000E472F" w:rsidRPr="006F063D" w:rsidRDefault="000E472F" w:rsidP="000E472F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接受過遊戲治療督導課程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36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小時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(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含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)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E472F" w:rsidRPr="006F063D" w:rsidRDefault="000E472F" w:rsidP="000E472F">
            <w:pPr>
              <w:widowControl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</w:tbl>
    <w:p w:rsidR="00E01F87" w:rsidRDefault="00E01F87">
      <w:pPr>
        <w:widowControl/>
      </w:pPr>
      <w:r>
        <w:br w:type="page"/>
      </w:r>
    </w:p>
    <w:tbl>
      <w:tblPr>
        <w:tblW w:w="501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2336"/>
        <w:gridCol w:w="1080"/>
        <w:gridCol w:w="3044"/>
        <w:gridCol w:w="1784"/>
      </w:tblGrid>
      <w:tr w:rsidR="00E01F87" w:rsidRPr="006F063D" w:rsidTr="005E0B2D">
        <w:trPr>
          <w:trHeight w:val="360"/>
          <w:tblHeader/>
        </w:trPr>
        <w:tc>
          <w:tcPr>
            <w:tcW w:w="444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87" w:rsidRPr="006F063D" w:rsidRDefault="00E01F87" w:rsidP="005E0B2D">
            <w:pPr>
              <w:widowControl/>
              <w:tabs>
                <w:tab w:val="num" w:pos="30"/>
              </w:tabs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lastRenderedPageBreak/>
              <w:t>繼續</w:t>
            </w:r>
          </w:p>
          <w:p w:rsidR="00E01F87" w:rsidRPr="006F063D" w:rsidRDefault="00E01F87" w:rsidP="005E0B2D">
            <w:pPr>
              <w:widowControl/>
              <w:tabs>
                <w:tab w:val="num" w:pos="30"/>
              </w:tabs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F87" w:rsidRPr="006F063D" w:rsidRDefault="00E01F87" w:rsidP="005E0B2D">
            <w:pPr>
              <w:widowControl/>
              <w:snapToGrid w:val="0"/>
              <w:spacing w:line="0" w:lineRule="atLeast"/>
              <w:ind w:left="233" w:hangingChars="106" w:hanging="233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227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F87" w:rsidRPr="006F063D" w:rsidRDefault="00E01F87" w:rsidP="005E0B2D">
            <w:pPr>
              <w:widowControl/>
              <w:snapToGrid w:val="0"/>
              <w:spacing w:line="0" w:lineRule="atLeast"/>
              <w:ind w:left="233" w:hangingChars="106" w:hanging="233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教授或研習遊戲治療督導課程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36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小時（含）以上</w:t>
            </w:r>
          </w:p>
          <w:p w:rsidR="00E01F87" w:rsidRPr="006F063D" w:rsidRDefault="00E01F87" w:rsidP="005E0B2D">
            <w:pPr>
              <w:widowControl/>
              <w:snapToGrid w:val="0"/>
              <w:spacing w:line="0" w:lineRule="atLeast"/>
              <w:ind w:left="167" w:hangingChars="76" w:hanging="167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遊戲治療專業督導工作時數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180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小時（含）以上</w:t>
            </w:r>
          </w:p>
          <w:p w:rsidR="00E01F87" w:rsidRPr="006F063D" w:rsidRDefault="00E01F87" w:rsidP="005E0B2D">
            <w:pPr>
              <w:widowControl/>
              <w:snapToGrid w:val="0"/>
              <w:spacing w:line="0" w:lineRule="atLeast"/>
              <w:ind w:left="167" w:hangingChars="76" w:hanging="167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□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換證費用新臺幣貳佰伍拾元</w:t>
            </w:r>
          </w:p>
        </w:tc>
        <w:tc>
          <w:tcPr>
            <w:tcW w:w="985" w:type="pct"/>
            <w:tcBorders>
              <w:left w:val="single" w:sz="6" w:space="0" w:color="auto"/>
            </w:tcBorders>
          </w:tcPr>
          <w:p w:rsidR="00E01F87" w:rsidRPr="006F063D" w:rsidRDefault="00E01F87" w:rsidP="005E0B2D">
            <w:pPr>
              <w:widowControl/>
              <w:snapToGrid w:val="0"/>
              <w:spacing w:line="0" w:lineRule="atLeast"/>
              <w:ind w:left="231" w:hangingChars="105" w:hanging="231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</w:p>
        </w:tc>
      </w:tr>
      <w:tr w:rsidR="00E01F87" w:rsidRPr="006F063D" w:rsidTr="005E0B2D">
        <w:trPr>
          <w:trHeight w:val="20"/>
          <w:tblHeader/>
        </w:trPr>
        <w:tc>
          <w:tcPr>
            <w:tcW w:w="4996" w:type="pct"/>
            <w:gridSpan w:val="5"/>
            <w:vAlign w:val="center"/>
          </w:tcPr>
          <w:p w:rsidR="00E01F87" w:rsidRPr="006F063D" w:rsidRDefault="00E01F87" w:rsidP="005E0B2D">
            <w:pPr>
              <w:widowControl/>
              <w:numPr>
                <w:ilvl w:val="0"/>
                <w:numId w:val="1"/>
              </w:numPr>
              <w:snapToGrid w:val="0"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申請程序</w:t>
            </w:r>
          </w:p>
          <w:p w:rsidR="00E01F87" w:rsidRPr="006F063D" w:rsidRDefault="00E01F87" w:rsidP="005E0B2D">
            <w:pPr>
              <w:widowControl/>
              <w:numPr>
                <w:ilvl w:val="0"/>
                <w:numId w:val="2"/>
              </w:numPr>
              <w:tabs>
                <w:tab w:val="num" w:pos="241"/>
              </w:tabs>
              <w:snapToGrid w:val="0"/>
              <w:spacing w:line="0" w:lineRule="atLeast"/>
              <w:ind w:left="241" w:hanging="241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將申請書連同各項文件郵寄至台灣遊戲治療學會。</w:t>
            </w:r>
          </w:p>
          <w:p w:rsidR="00E01F87" w:rsidRPr="006F063D" w:rsidRDefault="00E01F87" w:rsidP="005E0B2D">
            <w:pPr>
              <w:widowControl/>
              <w:numPr>
                <w:ilvl w:val="0"/>
                <w:numId w:val="2"/>
              </w:numPr>
              <w:tabs>
                <w:tab w:val="num" w:pos="241"/>
              </w:tabs>
              <w:snapToGrid w:val="0"/>
              <w:spacing w:line="0" w:lineRule="atLeast"/>
              <w:ind w:left="241" w:hanging="241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遊戲治療督導師資格認證作業由本會專業認證委員會辦理，完成審查程序後經理監事會通過者得認證為遊戲治療督導師，並頒授遊戲治療督導師證書，從收件到理監事會議通過平均約需三個月。</w:t>
            </w:r>
          </w:p>
          <w:p w:rsidR="00E01F87" w:rsidRPr="006F063D" w:rsidRDefault="00E01F87" w:rsidP="005E0B2D">
            <w:pPr>
              <w:widowControl/>
              <w:numPr>
                <w:ilvl w:val="0"/>
                <w:numId w:val="2"/>
              </w:numPr>
              <w:snapToGrid w:val="0"/>
              <w:spacing w:line="0" w:lineRule="atLeast"/>
              <w:ind w:left="383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申請資料經本會審查通過後，會將申請人在本表上註明「</w:t>
            </w:r>
            <w:proofErr w:type="gramStart"/>
            <w:r w:rsidRPr="006F063D">
              <w:rPr>
                <w:rFonts w:ascii="Arial" w:eastAsia="標楷體" w:hAnsi="Arial" w:cs="Arial"/>
                <w:b/>
                <w:color w:val="000000"/>
                <w:kern w:val="0"/>
                <w:sz w:val="22"/>
                <w:vertAlign w:val="superscript"/>
              </w:rPr>
              <w:t>﹡</w:t>
            </w:r>
            <w:proofErr w:type="gramEnd"/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」的資訊公告於本會網頁，如有相關疑義，請與秘書處聯繫</w:t>
            </w:r>
            <w:r w:rsidR="008312B7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(</w:t>
            </w:r>
            <w:r w:rsidR="008312B7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學會</w:t>
            </w:r>
            <w:r w:rsidR="008312B7" w:rsidRPr="00507FBC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信箱：</w:t>
            </w:r>
            <w:r w:rsidR="008312B7" w:rsidRPr="00507FBC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atpt2013@gmail.com</w:t>
            </w:r>
            <w:r w:rsidR="008312B7" w:rsidRPr="00507FBC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、手機：</w:t>
            </w:r>
            <w:r w:rsidR="008312B7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0982699664</w:t>
            </w:r>
            <w:r w:rsidR="008312B7" w:rsidRPr="00507FBC">
              <w:rPr>
                <w:rFonts w:ascii="Arial" w:eastAsia="標楷體" w:hAnsi="Arial" w:cs="Arial" w:hint="eastAsia"/>
                <w:color w:val="000000"/>
                <w:kern w:val="0"/>
                <w:sz w:val="22"/>
              </w:rPr>
              <w:t>)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。</w:t>
            </w:r>
          </w:p>
          <w:p w:rsidR="00E01F87" w:rsidRPr="006F063D" w:rsidRDefault="00E01F87" w:rsidP="005E0B2D">
            <w:pPr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="1573" w:hanging="1573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認證費用：工本費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300</w:t>
            </w: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元。經本會受理審查之申請案件，不論通過與否均不予退費。</w:t>
            </w:r>
          </w:p>
          <w:p w:rsidR="00E01F87" w:rsidRPr="006F063D" w:rsidRDefault="00E01F87" w:rsidP="005E0B2D">
            <w:pPr>
              <w:widowControl/>
              <w:numPr>
                <w:ilvl w:val="0"/>
                <w:numId w:val="1"/>
              </w:numPr>
              <w:snapToGrid w:val="0"/>
              <w:spacing w:line="0" w:lineRule="atLeast"/>
              <w:ind w:left="357" w:hanging="357"/>
              <w:rPr>
                <w:rFonts w:ascii="Arial" w:eastAsia="標楷體" w:hAnsi="Arial" w:cs="Arial"/>
                <w:color w:val="000000"/>
                <w:kern w:val="0"/>
                <w:sz w:val="22"/>
                <w:bdr w:val="single" w:sz="4" w:space="0" w:color="auto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繳費方式：</w:t>
            </w:r>
            <w:r w:rsidRPr="008312B7">
              <w:rPr>
                <w:rFonts w:ascii="Arial" w:eastAsia="標楷體" w:hAnsi="Arial" w:cs="Arial"/>
                <w:color w:val="000000"/>
                <w:kern w:val="0"/>
                <w:sz w:val="22"/>
                <w:bdr w:val="single" w:sz="4" w:space="0" w:color="auto"/>
              </w:rPr>
              <w:t>請利用郵政劃撥，並於劃撥單上註明申請遊戲治療師認證。</w:t>
            </w:r>
          </w:p>
          <w:p w:rsidR="008312B7" w:rsidRPr="00DA3867" w:rsidRDefault="008312B7" w:rsidP="008312B7">
            <w:pPr>
              <w:spacing w:line="288" w:lineRule="auto"/>
              <w:ind w:left="140"/>
              <w:jc w:val="both"/>
              <w:rPr>
                <w:rFonts w:ascii="標楷體" w:eastAsia="標楷體" w:hAnsi="標楷體"/>
              </w:rPr>
            </w:pPr>
            <w:r w:rsidRPr="00DA3867">
              <w:rPr>
                <w:rFonts w:ascii="標楷體" w:eastAsia="標楷體" w:hAnsi="標楷體" w:cs="Arial Unicode MS"/>
              </w:rPr>
              <w:t>銀行代號013(國泰</w:t>
            </w:r>
            <w:proofErr w:type="gramStart"/>
            <w:r w:rsidRPr="00DA3867">
              <w:rPr>
                <w:rFonts w:ascii="標楷體" w:eastAsia="標楷體" w:hAnsi="標楷體" w:cs="Arial Unicode MS"/>
              </w:rPr>
              <w:t>世</w:t>
            </w:r>
            <w:proofErr w:type="gramEnd"/>
            <w:r w:rsidRPr="00DA3867">
              <w:rPr>
                <w:rFonts w:ascii="標楷體" w:eastAsia="標楷體" w:hAnsi="標楷體" w:cs="Arial Unicode MS"/>
              </w:rPr>
              <w:t>華銀行)；帳號</w:t>
            </w:r>
            <w:r>
              <w:rPr>
                <w:rFonts w:ascii="標楷體" w:eastAsia="標楷體" w:hAnsi="標楷體" w:cs="SimSun"/>
              </w:rPr>
              <w:t>：</w:t>
            </w:r>
            <w:r w:rsidRPr="00DA3867">
              <w:rPr>
                <w:rFonts w:ascii="標楷體" w:eastAsia="標楷體" w:hAnsi="標楷體" w:cs="Arial Unicode MS"/>
              </w:rPr>
              <w:t>063-03-500284-9；</w:t>
            </w:r>
          </w:p>
          <w:p w:rsidR="008312B7" w:rsidRPr="006F063D" w:rsidRDefault="008312B7" w:rsidP="008312B7">
            <w:pPr>
              <w:widowControl/>
              <w:snapToGrid w:val="0"/>
              <w:spacing w:line="276" w:lineRule="auto"/>
              <w:ind w:firstLineChars="150" w:firstLine="360"/>
              <w:jc w:val="both"/>
              <w:rPr>
                <w:rFonts w:ascii="Arial" w:eastAsia="標楷體" w:hAnsi="Arial" w:cs="Arial"/>
                <w:color w:val="000000"/>
                <w:kern w:val="0"/>
                <w:sz w:val="22"/>
                <w:bdr w:val="single" w:sz="4" w:space="0" w:color="auto"/>
              </w:rPr>
            </w:pPr>
            <w:r w:rsidRPr="00DA3867">
              <w:rPr>
                <w:rFonts w:ascii="標楷體" w:eastAsia="標楷體" w:hAnsi="標楷體" w:cs="SimSun"/>
              </w:rPr>
              <w:t xml:space="preserve">             </w:t>
            </w:r>
            <w:r>
              <w:rPr>
                <w:rFonts w:ascii="標楷體" w:eastAsia="標楷體" w:hAnsi="標楷體" w:cs="SimSun" w:hint="eastAsia"/>
              </w:rPr>
              <w:t xml:space="preserve">             </w:t>
            </w:r>
            <w:r>
              <w:rPr>
                <w:rFonts w:ascii="標楷體" w:eastAsia="標楷體" w:hAnsi="標楷體" w:cs="SimSun"/>
              </w:rPr>
              <w:t>戶名：台灣遊戲治療學會</w:t>
            </w:r>
            <w:r>
              <w:rPr>
                <w:rFonts w:ascii="標楷體" w:eastAsia="標楷體" w:hAnsi="標楷體" w:cs="SimSun" w:hint="eastAsia"/>
              </w:rPr>
              <w:t>許育光</w:t>
            </w:r>
          </w:p>
          <w:p w:rsidR="00E01F87" w:rsidRPr="006F063D" w:rsidRDefault="00E01F87" w:rsidP="005E0B2D">
            <w:pPr>
              <w:snapToGrid w:val="0"/>
              <w:spacing w:line="0" w:lineRule="atLeast"/>
              <w:ind w:leftChars="2475" w:left="6070" w:hangingChars="54" w:hanging="130"/>
              <w:jc w:val="right"/>
              <w:rPr>
                <w:rFonts w:ascii="Arial" w:eastAsia="標楷體" w:hAnsi="Arial" w:cs="Arial"/>
                <w:szCs w:val="24"/>
              </w:rPr>
            </w:pPr>
            <w:bookmarkStart w:id="0" w:name="_GoBack"/>
            <w:bookmarkEnd w:id="0"/>
            <w:r w:rsidRPr="006F063D">
              <w:rPr>
                <w:rFonts w:ascii="Arial" w:eastAsia="標楷體" w:hAnsi="Arial" w:cs="Arial"/>
                <w:szCs w:val="24"/>
              </w:rPr>
              <w:t>申請人：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               </w:t>
            </w:r>
            <w:r w:rsidRPr="006F063D">
              <w:rPr>
                <w:rFonts w:ascii="Arial" w:eastAsia="標楷體" w:hAnsi="Arial" w:cs="Arial"/>
                <w:szCs w:val="24"/>
              </w:rPr>
              <w:t>（簽章）</w:t>
            </w:r>
          </w:p>
        </w:tc>
      </w:tr>
      <w:tr w:rsidR="00E01F87" w:rsidRPr="006F063D" w:rsidTr="005E0B2D">
        <w:trPr>
          <w:trHeight w:val="20"/>
          <w:tblHeader/>
        </w:trPr>
        <w:tc>
          <w:tcPr>
            <w:tcW w:w="2331" w:type="pct"/>
            <w:gridSpan w:val="3"/>
            <w:vAlign w:val="center"/>
          </w:tcPr>
          <w:p w:rsidR="00E01F87" w:rsidRPr="006F063D" w:rsidRDefault="00E01F87" w:rsidP="005E0B2D">
            <w:pPr>
              <w:widowControl/>
              <w:snapToGrid w:val="0"/>
              <w:spacing w:line="276" w:lineRule="auto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初審日期：中華民國　年　月　日</w:t>
            </w:r>
          </w:p>
          <w:p w:rsidR="00E01F87" w:rsidRPr="006F063D" w:rsidRDefault="00E01F87" w:rsidP="005E0B2D">
            <w:pPr>
              <w:widowControl/>
              <w:snapToGrid w:val="0"/>
              <w:spacing w:line="276" w:lineRule="auto"/>
              <w:rPr>
                <w:rFonts w:ascii="Arial" w:eastAsia="標楷體" w:hAnsi="Arial" w:cs="Arial"/>
                <w:color w:val="000000"/>
                <w:kern w:val="0"/>
                <w:sz w:val="22"/>
              </w:rPr>
            </w:pPr>
            <w:proofErr w:type="gramStart"/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複</w:t>
            </w:r>
            <w:proofErr w:type="gramEnd"/>
            <w:r w:rsidRPr="006F063D">
              <w:rPr>
                <w:rFonts w:ascii="Arial" w:eastAsia="標楷體" w:hAnsi="Arial" w:cs="Arial"/>
                <w:color w:val="000000"/>
                <w:kern w:val="0"/>
                <w:sz w:val="22"/>
              </w:rPr>
              <w:t>審日期：中華民國　年　月　日</w:t>
            </w:r>
          </w:p>
        </w:tc>
        <w:tc>
          <w:tcPr>
            <w:tcW w:w="2665" w:type="pct"/>
            <w:gridSpan w:val="2"/>
            <w:vAlign w:val="center"/>
          </w:tcPr>
          <w:p w:rsidR="00E01F87" w:rsidRPr="006F063D" w:rsidRDefault="00E01F87" w:rsidP="005E0B2D">
            <w:pPr>
              <w:snapToGrid w:val="0"/>
              <w:ind w:firstLineChars="50" w:firstLine="120"/>
              <w:jc w:val="both"/>
              <w:rPr>
                <w:rFonts w:ascii="Arial" w:eastAsia="標楷體" w:hAnsi="Arial" w:cs="Arial"/>
                <w:szCs w:val="24"/>
              </w:rPr>
            </w:pPr>
            <w:r w:rsidRPr="006F063D">
              <w:rPr>
                <w:rFonts w:ascii="Arial" w:eastAsia="標楷體" w:hAnsi="Arial" w:cs="Arial"/>
                <w:szCs w:val="24"/>
              </w:rPr>
              <w:t>初審結果：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□</w:t>
            </w:r>
            <w:r w:rsidRPr="006F063D">
              <w:rPr>
                <w:rFonts w:ascii="Arial" w:eastAsia="標楷體" w:hAnsi="Arial" w:cs="Arial"/>
                <w:szCs w:val="24"/>
              </w:rPr>
              <w:t>通過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 □</w:t>
            </w:r>
            <w:r w:rsidRPr="006F063D">
              <w:rPr>
                <w:rFonts w:ascii="Arial" w:eastAsia="標楷體" w:hAnsi="Arial" w:cs="Arial"/>
                <w:szCs w:val="24"/>
              </w:rPr>
              <w:t>不通過</w:t>
            </w:r>
          </w:p>
          <w:p w:rsidR="00E01F87" w:rsidRPr="006F063D" w:rsidRDefault="00E01F87" w:rsidP="005E0B2D">
            <w:pPr>
              <w:snapToGrid w:val="0"/>
              <w:ind w:firstLineChars="50" w:firstLine="120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 w:rsidRPr="006F063D">
              <w:rPr>
                <w:rFonts w:ascii="Arial" w:eastAsia="標楷體" w:hAnsi="Arial" w:cs="Arial"/>
                <w:szCs w:val="24"/>
              </w:rPr>
              <w:t>複</w:t>
            </w:r>
            <w:proofErr w:type="gramEnd"/>
            <w:r w:rsidRPr="006F063D">
              <w:rPr>
                <w:rFonts w:ascii="Arial" w:eastAsia="標楷體" w:hAnsi="Arial" w:cs="Arial"/>
                <w:szCs w:val="24"/>
              </w:rPr>
              <w:t>審結果：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□</w:t>
            </w:r>
            <w:r w:rsidRPr="006F063D">
              <w:rPr>
                <w:rFonts w:ascii="Arial" w:eastAsia="標楷體" w:hAnsi="Arial" w:cs="Arial"/>
                <w:szCs w:val="24"/>
              </w:rPr>
              <w:t>通過</w:t>
            </w:r>
            <w:r w:rsidRPr="006F063D">
              <w:rPr>
                <w:rFonts w:ascii="Arial" w:eastAsia="標楷體" w:hAnsi="Arial" w:cs="Arial"/>
                <w:szCs w:val="24"/>
              </w:rPr>
              <w:t xml:space="preserve">    □</w:t>
            </w:r>
            <w:r w:rsidRPr="006F063D">
              <w:rPr>
                <w:rFonts w:ascii="Arial" w:eastAsia="標楷體" w:hAnsi="Arial" w:cs="Arial"/>
                <w:szCs w:val="24"/>
              </w:rPr>
              <w:t>不通過</w:t>
            </w:r>
          </w:p>
        </w:tc>
      </w:tr>
    </w:tbl>
    <w:p w:rsidR="00E01F87" w:rsidRDefault="00E01F87" w:rsidP="00E01F87"/>
    <w:p w:rsidR="00C65143" w:rsidRPr="00E01F87" w:rsidRDefault="00C65143" w:rsidP="000E472F"/>
    <w:sectPr w:rsidR="00C65143" w:rsidRPr="00E01F87" w:rsidSect="006F063D">
      <w:footerReference w:type="default" r:id="rId8"/>
      <w:pgSz w:w="11906" w:h="16838" w:code="9"/>
      <w:pgMar w:top="851" w:right="1134" w:bottom="851" w:left="1134" w:header="720" w:footer="720" w:gutter="0"/>
      <w:pgNumType w:start="1"/>
      <w:cols w:space="720" w:equalWidth="0">
        <w:col w:w="897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4D" w:rsidRDefault="00481C4D">
      <w:r>
        <w:separator/>
      </w:r>
    </w:p>
  </w:endnote>
  <w:endnote w:type="continuationSeparator" w:id="0">
    <w:p w:rsidR="00481C4D" w:rsidRDefault="004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8F" w:rsidRDefault="000E472F">
    <w:pPr>
      <w:jc w:val="center"/>
    </w:pPr>
    <w:r>
      <w:fldChar w:fldCharType="begin"/>
    </w:r>
    <w:r>
      <w:instrText>PAGE</w:instrText>
    </w:r>
    <w:r>
      <w:fldChar w:fldCharType="separate"/>
    </w:r>
    <w:r w:rsidR="008312B7">
      <w:rPr>
        <w:noProof/>
      </w:rPr>
      <w:t>2</w:t>
    </w:r>
    <w:r>
      <w:fldChar w:fldCharType="end"/>
    </w:r>
  </w:p>
  <w:p w:rsidR="0036378F" w:rsidRDefault="00481C4D">
    <w:pPr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4D" w:rsidRDefault="00481C4D">
      <w:r>
        <w:separator/>
      </w:r>
    </w:p>
  </w:footnote>
  <w:footnote w:type="continuationSeparator" w:id="0">
    <w:p w:rsidR="00481C4D" w:rsidRDefault="0048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33D"/>
    <w:multiLevelType w:val="hybridMultilevel"/>
    <w:tmpl w:val="7A323F70"/>
    <w:lvl w:ilvl="0" w:tplc="5880A28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3267C2"/>
    <w:multiLevelType w:val="hybridMultilevel"/>
    <w:tmpl w:val="3F54CDAC"/>
    <w:lvl w:ilvl="0" w:tplc="FC2CC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2F"/>
    <w:rsid w:val="000E472F"/>
    <w:rsid w:val="00481C4D"/>
    <w:rsid w:val="005805FB"/>
    <w:rsid w:val="008312B7"/>
    <w:rsid w:val="00C65143"/>
    <w:rsid w:val="00D364A3"/>
    <w:rsid w:val="00D42742"/>
    <w:rsid w:val="00E01F87"/>
    <w:rsid w:val="00E5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D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D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2D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2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2D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</cp:lastModifiedBy>
  <cp:revision>5</cp:revision>
  <dcterms:created xsi:type="dcterms:W3CDTF">2016-09-23T08:57:00Z</dcterms:created>
  <dcterms:modified xsi:type="dcterms:W3CDTF">2016-09-30T13:50:00Z</dcterms:modified>
</cp:coreProperties>
</file>